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FB2" w:rsidRDefault="00420299">
      <w:pPr>
        <w:pStyle w:val="Heading1"/>
        <w:tabs>
          <w:tab w:val="left" w:pos="6162"/>
        </w:tabs>
      </w:pPr>
      <w:r>
        <w:rPr>
          <w:color w:val="FFFFFF"/>
        </w:rPr>
        <w:t>MEETING</w:t>
      </w:r>
      <w:r>
        <w:rPr>
          <w:color w:val="FFFFFF"/>
        </w:rPr>
        <w:tab/>
        <w:t>7:</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3" name=""/>
              <a:graphic>
                <a:graphicData uri="http://schemas.microsoft.com/office/word/2010/wordprocessingGroup">
                  <wpg:wgp>
                    <wpg:cNvGrpSpPr/>
                    <wpg:grpSpPr>
                      <a:xfrm>
                        <a:off x="1917000" y="0"/>
                        <a:ext cx="6858000" cy="9144000"/>
                        <a:chOff x="1917000" y="0"/>
                        <a:chExt cx="6858000" cy="7559983"/>
                      </a:xfrm>
                    </wpg:grpSpPr>
                    <wpg:grpSp>
                      <wpg:cNvGrpSpPr/>
                      <wpg:grpSpPr>
                        <a:xfrm>
                          <a:off x="1917000" y="0"/>
                          <a:ext cx="6858000" cy="7559983"/>
                          <a:chOff x="0" y="0"/>
                          <a:chExt cx="6858000" cy="9145250"/>
                        </a:xfrm>
                      </wpg:grpSpPr>
                      <wps:wsp>
                        <wps:cNvSpPr/>
                        <wps:cNvPr id="3" name="Shape 3"/>
                        <wps:spPr>
                          <a:xfrm>
                            <a:off x="0" y="0"/>
                            <a:ext cx="6858000" cy="914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3390900"/>
                            <a:ext cx="6400799" cy="647699"/>
                          </a:xfrm>
                          <a:custGeom>
                            <a:pathLst>
                              <a:path extrusionOk="0" h="647700" w="6400800">
                                <a:moveTo>
                                  <a:pt x="0" y="647700"/>
                                </a:moveTo>
                                <a:lnTo>
                                  <a:pt x="6400800" y="647700"/>
                                </a:lnTo>
                                <a:lnTo>
                                  <a:pt x="6400800" y="0"/>
                                </a:lnTo>
                                <a:lnTo>
                                  <a:pt x="0" y="0"/>
                                </a:lnTo>
                                <a:lnTo>
                                  <a:pt x="0" y="647700"/>
                                </a:lnTo>
                                <a:close/>
                              </a:path>
                            </a:pathLst>
                          </a:custGeom>
                          <a:solidFill>
                            <a:srgbClr val="E3001E"/>
                          </a:solidFill>
                          <a:ln>
                            <a:noFill/>
                          </a:ln>
                        </wps:spPr>
                        <wps:bodyPr anchorCtr="0" anchor="ctr" bIns="91425" lIns="91425" rIns="91425" tIns="91425"/>
                      </wps:wsp>
                      <wps:wsp>
                        <wps:cNvSpPr/>
                        <wps:cNvPr id="5" name="Shape 5"/>
                        <wps:spPr>
                          <a:xfrm>
                            <a:off x="3368039" y="6994525"/>
                            <a:ext cx="3251199" cy="1559559"/>
                          </a:xfrm>
                          <a:custGeom>
                            <a:pathLst>
                              <a:path extrusionOk="0" h="1559560" w="3251200">
                                <a:moveTo>
                                  <a:pt x="0" y="0"/>
                                </a:moveTo>
                                <a:lnTo>
                                  <a:pt x="3251200" y="0"/>
                                </a:lnTo>
                                <a:lnTo>
                                  <a:pt x="3251200" y="1559560"/>
                                </a:lnTo>
                                <a:lnTo>
                                  <a:pt x="0" y="1559560"/>
                                </a:lnTo>
                                <a:lnTo>
                                  <a:pt x="0" y="0"/>
                                </a:lnTo>
                                <a:close/>
                              </a:path>
                            </a:pathLst>
                          </a:custGeom>
                          <a:solidFill>
                            <a:srgbClr val="FFFFFF"/>
                          </a:solidFill>
                          <a:ln>
                            <a:noFill/>
                          </a:ln>
                        </wps:spPr>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4" name=""/>
              <a:graphic>
                <a:graphicData uri="http://schemas.microsoft.com/office/word/2010/wordprocessingShape">
                  <wps:wsp>
                    <wps:cNvSpPr/>
                    <wps:cNvPr id="6" name="Shape 6"/>
                    <wps:spPr>
                      <a:xfrm>
                        <a:off x="1917000" y="0"/>
                        <a:ext cx="6857999" cy="7559999"/>
                      </a:xfrm>
                      <a:custGeom>
                        <a:pathLst>
                          <a:path extrusionOk="0" h="9145270" w="6858000">
                            <a:moveTo>
                              <a:pt x="0" y="0"/>
                            </a:moveTo>
                            <a:lnTo>
                              <a:pt x="0" y="9145270"/>
                            </a:lnTo>
                            <a:lnTo>
                              <a:pt x="6858000" y="9145270"/>
                            </a:lnTo>
                            <a:lnTo>
                              <a:pt x="68580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rown" w:cs="Brown" w:eastAsia="Brown" w:hAnsi="Brown"/>
                              <w:b w:val="1"/>
                              <w:i w:val="0"/>
                              <w:smallCaps w:val="0"/>
                              <w:strike w:val="0"/>
                              <w:color w:val="000000"/>
                              <w:sz w:val="60"/>
                              <w:vertAlign w:val="baseline"/>
                            </w:rPr>
                          </w:r>
                        </w:p>
                        <w:p w:rsidR="00000000" w:rsidDel="00000000" w:rsidP="00000000" w:rsidRDefault="00000000" w:rsidRPr="00000000">
                          <w:pPr>
                            <w:spacing w:after="0" w:before="489.00001525878906" w:line="240"/>
                            <w:ind w:left="719.0000152587891" w:right="0" w:firstLine="719.0000152587891"/>
                            <w:jc w:val="left"/>
                            <w:textDirection w:val="btLr"/>
                          </w:pPr>
                          <w:r w:rsidDel="00000000" w:rsidR="00000000" w:rsidRPr="00000000">
                            <w:rPr>
                              <w:rFonts w:ascii="Brown" w:cs="Brown" w:eastAsia="Brown" w:hAnsi="Brown"/>
                              <w:b w:val="1"/>
                              <w:i w:val="0"/>
                              <w:smallCaps w:val="0"/>
                              <w:strike w:val="0"/>
                              <w:color w:val="000000"/>
                              <w:sz w:val="60"/>
                              <w:vertAlign w:val="baseline"/>
                            </w:rPr>
                          </w:r>
                          <w:r w:rsidDel="00000000" w:rsidR="00000000" w:rsidRPr="00000000">
                            <w:rPr>
                              <w:rFonts w:ascii="BrownExtraBold" w:cs="BrownExtraBold" w:eastAsia="BrownExtraBold" w:hAnsi="BrownExtraBold"/>
                              <w:b w:val="1"/>
                              <w:i w:val="0"/>
                              <w:smallCaps w:val="0"/>
                              <w:strike w:val="0"/>
                              <w:color w:val="ffffff"/>
                              <w:sz w:val="60"/>
                              <w:vertAlign w:val="baseline"/>
                            </w:rPr>
                            <w:t xml:space="preserve">SIGMA CHALLENGE TEMPLATE GUIDE</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270760" cy="1081405"/>
                    </a:xfrm>
                    <a:prstGeom prst="rect">
                      <a:avLst/>
                    </a:prstGeom>
                    <a:ln/>
                  </pic:spPr>
                </pic:pic>
              </a:graphicData>
            </a:graphic>
          </wp:anchor>
        </w:drawing>
      </w:r>
    </w:p>
    <w:p w:rsidR="00EF6FB2" w:rsidRDefault="00420299">
      <w:pPr>
        <w:pStyle w:val="normal0"/>
        <w:spacing w:before="65" w:line="249" w:lineRule="auto"/>
        <w:ind w:left="107" w:right="102"/>
      </w:pPr>
      <w:r>
        <w:rPr>
          <w:rFonts w:ascii="Brown" w:eastAsia="Brown" w:hAnsi="Brown" w:cs="Brown"/>
          <w:b/>
          <w:color w:val="FFFFFF"/>
          <w:sz w:val="144"/>
          <w:szCs w:val="144"/>
        </w:rPr>
        <w:lastRenderedPageBreak/>
        <w:t>FOUNDATIONS OF PROFESSIONAL DEVELOPMENT</w:t>
      </w:r>
    </w:p>
    <w:p w:rsidR="00EF6FB2" w:rsidRDefault="00EF6FB2">
      <w:pPr>
        <w:pStyle w:val="normal0"/>
        <w:spacing w:line="249" w:lineRule="auto"/>
      </w:pPr>
    </w:p>
    <w:p w:rsidR="00EF6FB2" w:rsidRDefault="00420299">
      <w:pPr>
        <w:pStyle w:val="normal0"/>
        <w:spacing w:before="39" w:line="249" w:lineRule="auto"/>
        <w:ind w:left="105" w:right="239"/>
      </w:pPr>
      <w:r>
        <w:rPr>
          <w:rFonts w:ascii="Brown" w:eastAsia="Brown" w:hAnsi="Brown" w:cs="Brown"/>
          <w:b/>
          <w:color w:val="E3001E"/>
          <w:sz w:val="40"/>
          <w:szCs w:val="40"/>
        </w:rPr>
        <w:t>MEETING 7: FOUNDATIONS OF PROFESSIONAL DEVELOPMENT</w:t>
      </w:r>
    </w:p>
    <w:p w:rsidR="00EF6FB2" w:rsidRDefault="00420299">
      <w:pPr>
        <w:pStyle w:val="Heading2"/>
        <w:tabs>
          <w:tab w:val="left" w:pos="9459"/>
        </w:tabs>
        <w:spacing w:before="253"/>
      </w:pPr>
      <w:r>
        <w:rPr>
          <w:color w:val="231F20"/>
          <w:u w:val="single"/>
        </w:rPr>
        <w:t>PURPOSE _</w:t>
      </w:r>
      <w:r>
        <w:rPr>
          <w:color w:val="231F20"/>
          <w:u w:val="single"/>
        </w:rPr>
        <w:tab/>
      </w:r>
    </w:p>
    <w:p w:rsidR="00EF6FB2" w:rsidRDefault="00420299">
      <w:pPr>
        <w:pStyle w:val="normal0"/>
        <w:spacing w:before="2" w:line="250" w:lineRule="auto"/>
        <w:ind w:left="105" w:right="239"/>
      </w:pPr>
      <w:r>
        <w:rPr>
          <w:rFonts w:ascii="Brown" w:eastAsia="Brown" w:hAnsi="Brown" w:cs="Brown"/>
          <w:color w:val="231F20"/>
          <w:sz w:val="24"/>
          <w:szCs w:val="24"/>
        </w:rPr>
        <w:t>This meeting should provide members information about the importance of career preparation and fundamental skills necessary for professional development.</w:t>
      </w:r>
    </w:p>
    <w:p w:rsidR="00EF6FB2" w:rsidRDefault="00EF6FB2">
      <w:pPr>
        <w:pStyle w:val="normal0"/>
        <w:spacing w:before="11"/>
      </w:pPr>
    </w:p>
    <w:p w:rsidR="00EF6FB2" w:rsidRDefault="00420299">
      <w:pPr>
        <w:pStyle w:val="Heading2"/>
        <w:tabs>
          <w:tab w:val="left" w:pos="9459"/>
        </w:tabs>
      </w:pPr>
      <w:r>
        <w:rPr>
          <w:color w:val="231F20"/>
          <w:u w:val="single"/>
        </w:rPr>
        <w:t>LEARNING OUTCOMES &amp; OBJECTIVES _</w:t>
      </w:r>
      <w:r>
        <w:rPr>
          <w:color w:val="231F20"/>
          <w:u w:val="single"/>
        </w:rPr>
        <w:tab/>
      </w:r>
    </w:p>
    <w:p w:rsidR="00EF6FB2" w:rsidRDefault="00420299">
      <w:pPr>
        <w:pStyle w:val="normal0"/>
        <w:spacing w:before="2"/>
        <w:ind w:left="105"/>
      </w:pPr>
      <w:r>
        <w:rPr>
          <w:rFonts w:ascii="Brown" w:eastAsia="Brown" w:hAnsi="Brown" w:cs="Brown"/>
          <w:color w:val="231F20"/>
          <w:sz w:val="24"/>
          <w:szCs w:val="24"/>
        </w:rPr>
        <w:t>Participants will…</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t>Gain knowledge about on-campus resources availab</w:t>
      </w:r>
      <w:r>
        <w:rPr>
          <w:rFonts w:ascii="Brown" w:eastAsia="Brown" w:hAnsi="Brown" w:cs="Brown"/>
          <w:color w:val="231F20"/>
          <w:sz w:val="24"/>
          <w:szCs w:val="24"/>
        </w:rPr>
        <w:t>le for career preparation.</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t>Learn basic skills for professional development.</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lastRenderedPageBreak/>
        <w:t>Understand how to gain and translate experience with basic skills in résumé writing.</w:t>
      </w:r>
    </w:p>
    <w:p w:rsidR="00EF6FB2" w:rsidRDefault="00EF6FB2">
      <w:pPr>
        <w:pStyle w:val="normal0"/>
        <w:spacing w:before="11"/>
      </w:pPr>
    </w:p>
    <w:p w:rsidR="00EF6FB2" w:rsidRDefault="00420299">
      <w:pPr>
        <w:pStyle w:val="Heading2"/>
        <w:tabs>
          <w:tab w:val="left" w:pos="9459"/>
        </w:tabs>
      </w:pPr>
      <w:r>
        <w:rPr>
          <w:color w:val="231F20"/>
          <w:u w:val="single"/>
        </w:rPr>
        <w:t>AREAS OF DEVELOPMENT _</w:t>
      </w:r>
      <w:r>
        <w:rPr>
          <w:color w:val="231F20"/>
          <w:u w:val="single"/>
        </w:rPr>
        <w:tab/>
      </w:r>
    </w:p>
    <w:p w:rsidR="00EF6FB2" w:rsidRDefault="00420299">
      <w:pPr>
        <w:pStyle w:val="normal0"/>
        <w:spacing w:before="2"/>
        <w:ind w:left="105"/>
      </w:pPr>
      <w:r>
        <w:rPr>
          <w:rFonts w:ascii="Brown" w:eastAsia="Brown" w:hAnsi="Brown" w:cs="Brown"/>
          <w:color w:val="231F20"/>
          <w:sz w:val="24"/>
          <w:szCs w:val="24"/>
        </w:rPr>
        <w:t>Intellectual, Professional.</w:t>
      </w:r>
    </w:p>
    <w:p w:rsidR="00EF6FB2" w:rsidRDefault="00EF6FB2">
      <w:pPr>
        <w:pStyle w:val="normal0"/>
        <w:spacing w:before="11"/>
      </w:pPr>
    </w:p>
    <w:p w:rsidR="00EF6FB2" w:rsidRDefault="00420299">
      <w:pPr>
        <w:pStyle w:val="Heading2"/>
        <w:tabs>
          <w:tab w:val="left" w:pos="9459"/>
        </w:tabs>
      </w:pPr>
      <w:r>
        <w:rPr>
          <w:color w:val="231F20"/>
          <w:u w:val="single"/>
        </w:rPr>
        <w:t>SESSION FACILITATORS _</w:t>
      </w:r>
      <w:r>
        <w:rPr>
          <w:color w:val="231F20"/>
          <w:u w:val="single"/>
        </w:rPr>
        <w:tab/>
      </w:r>
    </w:p>
    <w:p w:rsidR="00EF6FB2" w:rsidRDefault="00420299">
      <w:pPr>
        <w:pStyle w:val="normal0"/>
        <w:numPr>
          <w:ilvl w:val="0"/>
          <w:numId w:val="2"/>
        </w:numPr>
        <w:tabs>
          <w:tab w:val="left" w:pos="465"/>
        </w:tabs>
        <w:spacing w:before="2"/>
        <w:ind w:hanging="360"/>
      </w:pPr>
      <w:r>
        <w:rPr>
          <w:rFonts w:ascii="Brown" w:eastAsia="Brown" w:hAnsi="Brown" w:cs="Brown"/>
          <w:color w:val="231F20"/>
          <w:sz w:val="24"/>
          <w:szCs w:val="24"/>
        </w:rPr>
        <w:t>Sigma Challenge coordinator.</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t>Guest speaker from career services.</w:t>
      </w:r>
    </w:p>
    <w:p w:rsidR="00EF6FB2" w:rsidRDefault="00EF6FB2">
      <w:pPr>
        <w:pStyle w:val="normal0"/>
        <w:spacing w:before="11"/>
      </w:pPr>
    </w:p>
    <w:p w:rsidR="00EF6FB2" w:rsidRDefault="00420299">
      <w:pPr>
        <w:pStyle w:val="Heading2"/>
        <w:tabs>
          <w:tab w:val="left" w:pos="9459"/>
        </w:tabs>
      </w:pPr>
      <w:r>
        <w:rPr>
          <w:color w:val="231F20"/>
          <w:u w:val="single"/>
        </w:rPr>
        <w:t>SESSION OUTLINE [60 MINUTES] _</w:t>
      </w:r>
      <w:r>
        <w:rPr>
          <w:color w:val="231F20"/>
          <w:u w:val="single"/>
        </w:rPr>
        <w:tab/>
      </w:r>
    </w:p>
    <w:p w:rsidR="00EF6FB2" w:rsidRDefault="00420299">
      <w:pPr>
        <w:pStyle w:val="normal0"/>
        <w:spacing w:before="2"/>
        <w:ind w:left="105"/>
      </w:pPr>
      <w:r>
        <w:rPr>
          <w:rFonts w:ascii="Brown" w:eastAsia="Brown" w:hAnsi="Brown" w:cs="Brown"/>
          <w:color w:val="231F20"/>
          <w:sz w:val="24"/>
          <w:szCs w:val="24"/>
        </w:rPr>
        <w:t>[5] Welcome.</w:t>
      </w:r>
    </w:p>
    <w:p w:rsidR="00EF6FB2" w:rsidRDefault="00420299">
      <w:pPr>
        <w:pStyle w:val="normal0"/>
        <w:spacing w:before="11" w:line="250" w:lineRule="auto"/>
        <w:ind w:left="105" w:right="5183"/>
      </w:pPr>
      <w:r>
        <w:rPr>
          <w:rFonts w:ascii="Brown" w:eastAsia="Brown" w:hAnsi="Brown" w:cs="Brown"/>
          <w:color w:val="231F20"/>
          <w:sz w:val="24"/>
          <w:szCs w:val="24"/>
        </w:rPr>
        <w:t>[10] Importance of career preparation. [30] Guest speaker from career services. [10] Career road maps.</w:t>
      </w:r>
    </w:p>
    <w:p w:rsidR="00EF6FB2" w:rsidRDefault="00420299">
      <w:pPr>
        <w:pStyle w:val="normal0"/>
        <w:ind w:left="105"/>
      </w:pPr>
      <w:r>
        <w:rPr>
          <w:rFonts w:ascii="Brown" w:eastAsia="Brown" w:hAnsi="Brown" w:cs="Brown"/>
          <w:color w:val="231F20"/>
          <w:sz w:val="24"/>
          <w:szCs w:val="24"/>
        </w:rPr>
        <w:t>[5] Session wrap-up.</w:t>
      </w:r>
    </w:p>
    <w:p w:rsidR="00EF6FB2" w:rsidRDefault="00EF6FB2">
      <w:pPr>
        <w:pStyle w:val="normal0"/>
        <w:spacing w:before="2"/>
      </w:pPr>
    </w:p>
    <w:p w:rsidR="00EF6FB2" w:rsidRDefault="00420299">
      <w:pPr>
        <w:pStyle w:val="Heading2"/>
        <w:tabs>
          <w:tab w:val="left" w:pos="9459"/>
        </w:tabs>
      </w:pPr>
      <w:r>
        <w:rPr>
          <w:color w:val="231F20"/>
          <w:u w:val="single"/>
        </w:rPr>
        <w:t>MATERIALS &amp; EQUIPMEN</w:t>
      </w:r>
      <w:r>
        <w:rPr>
          <w:color w:val="231F20"/>
          <w:u w:val="single"/>
        </w:rPr>
        <w:t>T _</w:t>
      </w:r>
      <w:r>
        <w:rPr>
          <w:color w:val="231F20"/>
          <w:u w:val="single"/>
        </w:rPr>
        <w:tab/>
      </w:r>
    </w:p>
    <w:p w:rsidR="00EF6FB2" w:rsidRDefault="00420299">
      <w:pPr>
        <w:pStyle w:val="normal0"/>
        <w:numPr>
          <w:ilvl w:val="0"/>
          <w:numId w:val="2"/>
        </w:numPr>
        <w:tabs>
          <w:tab w:val="left" w:pos="465"/>
        </w:tabs>
        <w:spacing w:before="2"/>
        <w:ind w:hanging="360"/>
      </w:pPr>
      <w:r>
        <w:rPr>
          <w:rFonts w:ascii="Brown" w:eastAsia="Brown" w:hAnsi="Brown" w:cs="Brown"/>
          <w:color w:val="231F20"/>
          <w:sz w:val="24"/>
          <w:szCs w:val="24"/>
        </w:rPr>
        <w:t>PowerPoint presentation and projector (if needed).</w:t>
      </w:r>
    </w:p>
    <w:p w:rsidR="00EF6FB2" w:rsidRDefault="00EF6FB2">
      <w:pPr>
        <w:pStyle w:val="normal0"/>
        <w:spacing w:before="11"/>
      </w:pPr>
    </w:p>
    <w:p w:rsidR="00EF6FB2" w:rsidRDefault="00420299">
      <w:pPr>
        <w:pStyle w:val="Heading2"/>
        <w:tabs>
          <w:tab w:val="left" w:pos="9459"/>
        </w:tabs>
      </w:pPr>
      <w:r>
        <w:rPr>
          <w:color w:val="231F20"/>
          <w:u w:val="single"/>
        </w:rPr>
        <w:t>SESSION PREPARATION _</w:t>
      </w:r>
      <w:r>
        <w:rPr>
          <w:color w:val="231F20"/>
          <w:u w:val="single"/>
        </w:rPr>
        <w:tab/>
      </w:r>
    </w:p>
    <w:p w:rsidR="00EF6FB2" w:rsidRDefault="00420299">
      <w:pPr>
        <w:pStyle w:val="normal0"/>
        <w:numPr>
          <w:ilvl w:val="0"/>
          <w:numId w:val="2"/>
        </w:numPr>
        <w:tabs>
          <w:tab w:val="left" w:pos="465"/>
        </w:tabs>
        <w:spacing w:before="2" w:line="250" w:lineRule="auto"/>
        <w:ind w:right="239" w:hanging="360"/>
      </w:pPr>
      <w:r>
        <w:rPr>
          <w:rFonts w:ascii="Brown" w:eastAsia="Brown" w:hAnsi="Brown" w:cs="Brown"/>
          <w:color w:val="231F20"/>
          <w:sz w:val="24"/>
          <w:szCs w:val="24"/>
        </w:rPr>
        <w:t>Arrange for campus professional to facilitate a session about on-campus resources and steps to take for professional development.</w:t>
      </w:r>
    </w:p>
    <w:p w:rsidR="00EF6FB2" w:rsidRDefault="00420299">
      <w:pPr>
        <w:pStyle w:val="normal0"/>
        <w:numPr>
          <w:ilvl w:val="0"/>
          <w:numId w:val="2"/>
        </w:numPr>
        <w:tabs>
          <w:tab w:val="left" w:pos="465"/>
        </w:tabs>
        <w:ind w:hanging="360"/>
      </w:pPr>
      <w:r>
        <w:rPr>
          <w:rFonts w:ascii="Brown" w:eastAsia="Brown" w:hAnsi="Brown" w:cs="Brown"/>
          <w:color w:val="231F20"/>
          <w:sz w:val="24"/>
          <w:szCs w:val="24"/>
        </w:rPr>
        <w:t>Set up room for challenge meeting.</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t>Verify with</w:t>
      </w:r>
      <w:r>
        <w:rPr>
          <w:rFonts w:ascii="Brown" w:eastAsia="Brown" w:hAnsi="Brown" w:cs="Brown"/>
          <w:color w:val="231F20"/>
          <w:sz w:val="24"/>
          <w:szCs w:val="24"/>
        </w:rPr>
        <w:t xml:space="preserve"> the guest speaker of the date and time of meeting or activity.</w:t>
      </w:r>
    </w:p>
    <w:p w:rsidR="00EF6FB2" w:rsidRDefault="00420299">
      <w:pPr>
        <w:pStyle w:val="normal0"/>
        <w:numPr>
          <w:ilvl w:val="0"/>
          <w:numId w:val="2"/>
        </w:numPr>
        <w:tabs>
          <w:tab w:val="left" w:pos="465"/>
        </w:tabs>
        <w:spacing w:before="11"/>
        <w:ind w:hanging="360"/>
      </w:pPr>
      <w:r>
        <w:rPr>
          <w:rFonts w:ascii="Brown" w:eastAsia="Brown" w:hAnsi="Brown" w:cs="Brown"/>
          <w:color w:val="231F20"/>
          <w:sz w:val="24"/>
          <w:szCs w:val="24"/>
        </w:rPr>
        <w:t>Sending out a reminder to challenge participants about the meeting.</w:t>
      </w:r>
    </w:p>
    <w:p w:rsidR="00EF6FB2" w:rsidRDefault="00EF6FB2">
      <w:pPr>
        <w:pStyle w:val="normal0"/>
      </w:pPr>
    </w:p>
    <w:p w:rsidR="00EF6FB2" w:rsidRDefault="00420299">
      <w:pPr>
        <w:pStyle w:val="Heading3"/>
        <w:numPr>
          <w:ilvl w:val="0"/>
          <w:numId w:val="1"/>
        </w:numPr>
        <w:tabs>
          <w:tab w:val="left" w:pos="262"/>
        </w:tabs>
        <w:spacing w:before="59"/>
        <w:ind w:hanging="161"/>
        <w:rPr>
          <w:b w:val="0"/>
        </w:rPr>
      </w:pPr>
      <w:r>
        <w:rPr>
          <w:color w:val="E3001E"/>
          <w:u w:val="single"/>
        </w:rPr>
        <w:t>WELCOME [5]</w:t>
      </w:r>
    </w:p>
    <w:p w:rsidR="00EF6FB2" w:rsidRDefault="00EF6FB2">
      <w:pPr>
        <w:pStyle w:val="normal0"/>
        <w:spacing w:before="10"/>
      </w:pPr>
    </w:p>
    <w:p w:rsidR="00EF6FB2" w:rsidRDefault="00420299">
      <w:pPr>
        <w:pStyle w:val="normal0"/>
        <w:ind w:left="100"/>
      </w:pPr>
      <w:r>
        <w:rPr>
          <w:rFonts w:ascii="Brown" w:eastAsia="Brown" w:hAnsi="Brown" w:cs="Brown"/>
          <w:b/>
          <w:color w:val="231F20"/>
          <w:sz w:val="24"/>
          <w:szCs w:val="24"/>
        </w:rPr>
        <w:t>WELCOME</w:t>
      </w:r>
    </w:p>
    <w:p w:rsidR="00EF6FB2" w:rsidRDefault="00420299">
      <w:pPr>
        <w:pStyle w:val="normal0"/>
        <w:spacing w:before="11" w:line="250" w:lineRule="auto"/>
        <w:ind w:left="100" w:right="102"/>
      </w:pPr>
      <w:r>
        <w:rPr>
          <w:rFonts w:ascii="Brown" w:eastAsia="Brown" w:hAnsi="Brown" w:cs="Brown"/>
          <w:color w:val="231F20"/>
          <w:sz w:val="24"/>
          <w:szCs w:val="24"/>
        </w:rPr>
        <w:t>The Sigma Challenge coordinator(s) should welcome members and introduce today’s meeting topic.</w:t>
      </w:r>
    </w:p>
    <w:p w:rsidR="00EF6FB2" w:rsidRDefault="00EF6FB2">
      <w:pPr>
        <w:pStyle w:val="normal0"/>
        <w:spacing w:before="11"/>
      </w:pPr>
    </w:p>
    <w:p w:rsidR="00EF6FB2" w:rsidRDefault="00420299">
      <w:pPr>
        <w:pStyle w:val="Heading3"/>
      </w:pPr>
      <w:r>
        <w:rPr>
          <w:color w:val="231F20"/>
        </w:rPr>
        <w:t>GUEST INTRODUCTIONS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The Sigma Challenge coordinator(s) should introduce today’s guests:</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Campus professional.</w:t>
      </w:r>
    </w:p>
    <w:p w:rsidR="00EF6FB2" w:rsidRDefault="00420299">
      <w:pPr>
        <w:pStyle w:val="normal0"/>
        <w:numPr>
          <w:ilvl w:val="2"/>
          <w:numId w:val="2"/>
        </w:numPr>
        <w:tabs>
          <w:tab w:val="left" w:pos="1540"/>
        </w:tabs>
        <w:spacing w:before="11" w:line="250" w:lineRule="auto"/>
        <w:ind w:right="377" w:hanging="400"/>
      </w:pPr>
      <w:r>
        <w:rPr>
          <w:rFonts w:ascii="Brown" w:eastAsia="Brown" w:hAnsi="Brown" w:cs="Brown"/>
          <w:color w:val="231F20"/>
          <w:sz w:val="24"/>
          <w:szCs w:val="24"/>
        </w:rPr>
        <w:t>Strive to include a student affairs professional who focuses on career preparation. This could include someone who works in the university career s</w:t>
      </w:r>
      <w:r>
        <w:rPr>
          <w:rFonts w:ascii="Brown" w:eastAsia="Brown" w:hAnsi="Brown" w:cs="Brown"/>
          <w:color w:val="231F20"/>
          <w:sz w:val="24"/>
          <w:szCs w:val="24"/>
        </w:rPr>
        <w:t>ervices center.</w:t>
      </w:r>
    </w:p>
    <w:p w:rsidR="00EF6FB2" w:rsidRDefault="00EF6FB2">
      <w:pPr>
        <w:pStyle w:val="normal0"/>
        <w:spacing w:before="11"/>
      </w:pPr>
    </w:p>
    <w:p w:rsidR="00EF6FB2" w:rsidRDefault="00420299">
      <w:pPr>
        <w:pStyle w:val="Heading3"/>
        <w:numPr>
          <w:ilvl w:val="0"/>
          <w:numId w:val="1"/>
        </w:numPr>
        <w:tabs>
          <w:tab w:val="left" w:pos="303"/>
        </w:tabs>
        <w:ind w:left="302" w:hanging="202"/>
        <w:rPr>
          <w:b w:val="0"/>
        </w:rPr>
      </w:pPr>
      <w:r>
        <w:rPr>
          <w:color w:val="E3001E"/>
          <w:u w:val="single"/>
        </w:rPr>
        <w:t>IMPORTANCE OF CAREER PREPARATION [10]</w:t>
      </w:r>
    </w:p>
    <w:p w:rsidR="00EF6FB2" w:rsidRDefault="00EF6FB2">
      <w:pPr>
        <w:pStyle w:val="normal0"/>
        <w:spacing w:before="10"/>
      </w:pPr>
    </w:p>
    <w:p w:rsidR="00EF6FB2" w:rsidRDefault="00420299">
      <w:pPr>
        <w:pStyle w:val="normal0"/>
        <w:spacing w:line="249" w:lineRule="auto"/>
        <w:ind w:left="100" w:right="265"/>
        <w:jc w:val="both"/>
      </w:pPr>
      <w:r>
        <w:rPr>
          <w:rFonts w:ascii="Brown" w:eastAsia="Brown" w:hAnsi="Brown" w:cs="Brown"/>
          <w:b/>
          <w:color w:val="231F20"/>
          <w:sz w:val="24"/>
          <w:szCs w:val="24"/>
        </w:rPr>
        <w:t>BEGIN THE SESSION BY HAVING EACH MEMBER LIST WHAT, AS CHILDREN, THEY WANTED TO BE WHEN THEY GREW UP. ASK HOW MANY ARE STILL PURSUING WHAT THEY WANTED TO BE AS A CHILD.</w:t>
      </w:r>
    </w:p>
    <w:p w:rsidR="00EF6FB2" w:rsidRDefault="00EF6FB2">
      <w:pPr>
        <w:pStyle w:val="normal0"/>
        <w:spacing w:before="11"/>
      </w:pPr>
    </w:p>
    <w:p w:rsidR="00EF6FB2" w:rsidRDefault="00420299">
      <w:pPr>
        <w:pStyle w:val="normal0"/>
        <w:spacing w:line="249" w:lineRule="auto"/>
        <w:ind w:left="100" w:right="102"/>
      </w:pPr>
      <w:r>
        <w:rPr>
          <w:rFonts w:ascii="Brown" w:eastAsia="Brown" w:hAnsi="Brown" w:cs="Brown"/>
          <w:b/>
          <w:color w:val="231F20"/>
          <w:sz w:val="24"/>
          <w:szCs w:val="24"/>
        </w:rPr>
        <w:t>FOR THOSE WHO HAVE CHANGED THEIR PATHWAY, ASK WHAT THEY EVENTUALLY WANT TO DO.</w:t>
      </w:r>
    </w:p>
    <w:p w:rsidR="00EF6FB2" w:rsidRDefault="00420299">
      <w:pPr>
        <w:pStyle w:val="normal0"/>
        <w:numPr>
          <w:ilvl w:val="0"/>
          <w:numId w:val="2"/>
        </w:numPr>
        <w:tabs>
          <w:tab w:val="left" w:pos="460"/>
        </w:tabs>
        <w:spacing w:before="1"/>
        <w:ind w:left="460" w:hanging="360"/>
      </w:pPr>
      <w:r>
        <w:rPr>
          <w:rFonts w:ascii="Brown" w:eastAsia="Brown" w:hAnsi="Brown" w:cs="Brown"/>
          <w:color w:val="231F20"/>
          <w:sz w:val="24"/>
          <w:szCs w:val="24"/>
        </w:rPr>
        <w:t>How did you come to this decision?</w:t>
      </w:r>
    </w:p>
    <w:p w:rsidR="00EF6FB2" w:rsidRDefault="00EF6FB2">
      <w:pPr>
        <w:pStyle w:val="normal0"/>
        <w:spacing w:before="11"/>
      </w:pPr>
    </w:p>
    <w:p w:rsidR="00EF6FB2" w:rsidRDefault="00420299">
      <w:pPr>
        <w:pStyle w:val="Heading3"/>
        <w:spacing w:line="249" w:lineRule="auto"/>
        <w:ind w:right="102"/>
      </w:pPr>
      <w:r>
        <w:rPr>
          <w:color w:val="231F20"/>
        </w:rPr>
        <w:t>MANY MIGHT NOT HAVE AN ANSWER OF WHAT THEY WANT TO DO YET. THAT IS OKAY. EXPLAIN ONE OF THE IMPORTANT BENEFITS OF CAREER PREPARATION IS EXPLO</w:t>
      </w:r>
      <w:r>
        <w:rPr>
          <w:color w:val="231F20"/>
        </w:rPr>
        <w:t>RING FIELDS AND POTENTIAL CAREERS. EARLY CAREER PREPARATION ALLOWS MEMBERS TO HONE IN EARLY AND FIND EXPERIENCES THAT WILL SET THEM UP FOR SUCCESS.</w:t>
      </w:r>
    </w:p>
    <w:p w:rsidR="00EF6FB2" w:rsidRDefault="00EF6FB2">
      <w:pPr>
        <w:pStyle w:val="normal0"/>
        <w:spacing w:before="11"/>
      </w:pPr>
    </w:p>
    <w:p w:rsidR="00EF6FB2" w:rsidRDefault="00420299">
      <w:pPr>
        <w:pStyle w:val="normal0"/>
        <w:spacing w:line="249" w:lineRule="auto"/>
        <w:ind w:left="100" w:right="102"/>
      </w:pPr>
      <w:r>
        <w:rPr>
          <w:rFonts w:ascii="Brown" w:eastAsia="Brown" w:hAnsi="Brown" w:cs="Brown"/>
          <w:b/>
          <w:color w:val="231F20"/>
          <w:sz w:val="24"/>
          <w:szCs w:val="24"/>
        </w:rPr>
        <w:t>EXPLAIN THAT DURING THE REMAINDER OF THIS SESSION, MEMBERS WILL BE TAKING SOME FIRST STEPS IN PREPARING FOR</w:t>
      </w:r>
      <w:r>
        <w:rPr>
          <w:rFonts w:ascii="Brown" w:eastAsia="Brown" w:hAnsi="Brown" w:cs="Brown"/>
          <w:b/>
          <w:color w:val="231F20"/>
          <w:sz w:val="24"/>
          <w:szCs w:val="24"/>
        </w:rPr>
        <w:t xml:space="preserve"> THEIR CAREER AND LIFE AFTER GRADUATION.</w:t>
      </w:r>
    </w:p>
    <w:p w:rsidR="00EF6FB2" w:rsidRDefault="00EF6FB2">
      <w:pPr>
        <w:pStyle w:val="normal0"/>
      </w:pPr>
    </w:p>
    <w:p w:rsidR="00EF6FB2" w:rsidRDefault="00EF6FB2">
      <w:pPr>
        <w:pStyle w:val="normal0"/>
        <w:spacing w:before="10"/>
      </w:pPr>
    </w:p>
    <w:p w:rsidR="00EF6FB2" w:rsidRDefault="00420299">
      <w:pPr>
        <w:pStyle w:val="normal0"/>
        <w:numPr>
          <w:ilvl w:val="0"/>
          <w:numId w:val="1"/>
        </w:numPr>
        <w:tabs>
          <w:tab w:val="left" w:pos="303"/>
        </w:tabs>
        <w:ind w:left="302" w:hanging="202"/>
        <w:rPr>
          <w:rFonts w:ascii="Brown" w:eastAsia="Brown" w:hAnsi="Brown" w:cs="Brown"/>
          <w:sz w:val="24"/>
          <w:szCs w:val="24"/>
        </w:rPr>
      </w:pPr>
      <w:r>
        <w:rPr>
          <w:rFonts w:ascii="Brown" w:eastAsia="Brown" w:hAnsi="Brown" w:cs="Brown"/>
          <w:b/>
          <w:color w:val="E3001E"/>
          <w:sz w:val="24"/>
          <w:szCs w:val="24"/>
          <w:u w:val="single"/>
        </w:rPr>
        <w:t>GUEST SPEAKER FROM CAREER SERVICES [30]</w:t>
      </w:r>
    </w:p>
    <w:p w:rsidR="00EF6FB2" w:rsidRDefault="00EF6FB2">
      <w:pPr>
        <w:pStyle w:val="normal0"/>
        <w:spacing w:before="10"/>
      </w:pPr>
    </w:p>
    <w:p w:rsidR="00EF6FB2" w:rsidRDefault="00420299">
      <w:pPr>
        <w:pStyle w:val="normal0"/>
        <w:spacing w:line="249" w:lineRule="auto"/>
        <w:ind w:left="100" w:right="102"/>
      </w:pPr>
      <w:r>
        <w:rPr>
          <w:rFonts w:ascii="Brown" w:eastAsia="Brown" w:hAnsi="Brown" w:cs="Brown"/>
          <w:b/>
          <w:color w:val="231F20"/>
          <w:sz w:val="24"/>
          <w:szCs w:val="24"/>
        </w:rPr>
        <w:t>A CAMPUS PROFESSIONAL SHOULD PRESENT ON MENTAL HEALTH AND STRESS MANAGEMENT.  THEIR PORTION OF THE SESSION SHOULD INCLUDE:</w:t>
      </w:r>
    </w:p>
    <w:p w:rsidR="00EF6FB2" w:rsidRDefault="00420299">
      <w:pPr>
        <w:pStyle w:val="normal0"/>
        <w:numPr>
          <w:ilvl w:val="0"/>
          <w:numId w:val="2"/>
        </w:numPr>
        <w:tabs>
          <w:tab w:val="left" w:pos="460"/>
        </w:tabs>
        <w:spacing w:before="1"/>
        <w:ind w:left="460" w:hanging="360"/>
      </w:pPr>
      <w:r>
        <w:rPr>
          <w:rFonts w:ascii="Brown" w:eastAsia="Brown" w:hAnsi="Brown" w:cs="Brown"/>
          <w:color w:val="231F20"/>
          <w:sz w:val="24"/>
          <w:szCs w:val="24"/>
        </w:rPr>
        <w:t>Finding work experience - internship opportunitie</w:t>
      </w:r>
      <w:r>
        <w:rPr>
          <w:rFonts w:ascii="Brown" w:eastAsia="Brown" w:hAnsi="Brown" w:cs="Brown"/>
          <w:color w:val="231F20"/>
          <w:sz w:val="24"/>
          <w:szCs w:val="24"/>
        </w:rPr>
        <w:t>s, on-campus jobs.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Creating a resume and translating experience.</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Personal branding, especially on social media.</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LinkedIn.</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Rules of engagement for other platforms.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Networking basics.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Communication best practices.</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Name stamping.</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Please and thank you.</w:t>
      </w:r>
    </w:p>
    <w:p w:rsidR="00EF6FB2" w:rsidRDefault="00EF6FB2">
      <w:pPr>
        <w:pStyle w:val="normal0"/>
      </w:pPr>
    </w:p>
    <w:p w:rsidR="00EF6FB2" w:rsidRDefault="00420299">
      <w:pPr>
        <w:pStyle w:val="normal0"/>
        <w:numPr>
          <w:ilvl w:val="1"/>
          <w:numId w:val="2"/>
        </w:numPr>
        <w:tabs>
          <w:tab w:val="left" w:pos="820"/>
        </w:tabs>
        <w:spacing w:before="60"/>
        <w:ind w:hanging="360"/>
      </w:pPr>
      <w:r>
        <w:rPr>
          <w:rFonts w:ascii="Brown" w:eastAsia="Brown" w:hAnsi="Brown" w:cs="Brown"/>
          <w:color w:val="231F20"/>
          <w:sz w:val="24"/>
          <w:szCs w:val="24"/>
        </w:rPr>
        <w:t>Sir/Ma’am.</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Clean language.</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Smile.</w:t>
      </w:r>
    </w:p>
    <w:p w:rsidR="00EF6FB2" w:rsidRDefault="00420299">
      <w:pPr>
        <w:pStyle w:val="normal0"/>
        <w:numPr>
          <w:ilvl w:val="1"/>
          <w:numId w:val="2"/>
        </w:numPr>
        <w:tabs>
          <w:tab w:val="left" w:pos="820"/>
        </w:tabs>
        <w:spacing w:before="11"/>
        <w:ind w:hanging="360"/>
      </w:pPr>
      <w:r>
        <w:rPr>
          <w:rFonts w:ascii="Brown" w:eastAsia="Brown" w:hAnsi="Brown" w:cs="Brown"/>
          <w:color w:val="231F20"/>
          <w:sz w:val="24"/>
          <w:szCs w:val="24"/>
        </w:rPr>
        <w:t>Filler words.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Campus resources available for students.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Handshake workshop.</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Elevator pitch workshop.</w:t>
      </w:r>
    </w:p>
    <w:p w:rsidR="00EF6FB2" w:rsidRDefault="00EF6FB2">
      <w:pPr>
        <w:pStyle w:val="normal0"/>
        <w:spacing w:before="11"/>
      </w:pPr>
    </w:p>
    <w:p w:rsidR="00EF6FB2" w:rsidRDefault="00420299">
      <w:pPr>
        <w:pStyle w:val="Heading3"/>
        <w:spacing w:line="498" w:lineRule="auto"/>
        <w:ind w:right="1723"/>
      </w:pPr>
      <w:r>
        <w:rPr>
          <w:color w:val="231F20"/>
        </w:rPr>
        <w:t xml:space="preserve">ALLOW TIME FOR MEMBERS TO ASK QUESTIONS OF THE GUEST SPEAKER. </w:t>
      </w:r>
      <w:r>
        <w:rPr>
          <w:color w:val="E3001E"/>
        </w:rPr>
        <w:t xml:space="preserve"> </w:t>
      </w:r>
      <w:r>
        <w:rPr>
          <w:color w:val="E3001E"/>
          <w:u w:val="single"/>
        </w:rPr>
        <w:t>4. CAREER ROADMAPS [10]</w:t>
      </w:r>
    </w:p>
    <w:p w:rsidR="00EF6FB2" w:rsidRDefault="00420299">
      <w:pPr>
        <w:pStyle w:val="normal0"/>
        <w:spacing w:line="249" w:lineRule="auto"/>
        <w:ind w:left="100"/>
      </w:pPr>
      <w:r>
        <w:rPr>
          <w:rFonts w:ascii="Brown" w:eastAsia="Brown" w:hAnsi="Brown" w:cs="Brown"/>
          <w:b/>
          <w:color w:val="231F20"/>
          <w:sz w:val="24"/>
          <w:szCs w:val="24"/>
        </w:rPr>
        <w:t>BASED ON THE CAMPUS PROFESSIONAL PRESENTATION ON CAREER SERVICES AND PREPARATION, MEMBERS WILL DEVELOP A CAREER ROADMAP THAT WILL FOCUS ON THEIR PATHWAY OF CAREER PREPAREDNESS.</w:t>
      </w:r>
    </w:p>
    <w:p w:rsidR="00EF6FB2" w:rsidRDefault="00EF6FB2">
      <w:pPr>
        <w:pStyle w:val="normal0"/>
        <w:spacing w:before="11"/>
      </w:pPr>
    </w:p>
    <w:p w:rsidR="00EF6FB2" w:rsidRDefault="00420299">
      <w:pPr>
        <w:pStyle w:val="normal0"/>
        <w:spacing w:line="249" w:lineRule="auto"/>
        <w:ind w:left="100" w:right="239"/>
      </w:pPr>
      <w:r>
        <w:rPr>
          <w:rFonts w:ascii="Brown" w:eastAsia="Brown" w:hAnsi="Brown" w:cs="Brown"/>
          <w:b/>
          <w:color w:val="231F20"/>
          <w:sz w:val="24"/>
          <w:szCs w:val="24"/>
        </w:rPr>
        <w:lastRenderedPageBreak/>
        <w:t>THEIR CAREER ROADMAP WILL BE A STARTING POINT THAT WILL SET THEM UP FOR SUCCES</w:t>
      </w:r>
      <w:r>
        <w:rPr>
          <w:rFonts w:ascii="Brown" w:eastAsia="Brown" w:hAnsi="Brown" w:cs="Brown"/>
          <w:b/>
          <w:color w:val="231F20"/>
          <w:sz w:val="24"/>
          <w:szCs w:val="24"/>
        </w:rPr>
        <w:t>S WITHIN COLLEGE AND IN THE PROFESSIONAL WORLD.</w:t>
      </w:r>
    </w:p>
    <w:p w:rsidR="00EF6FB2" w:rsidRDefault="00EF6FB2">
      <w:pPr>
        <w:pStyle w:val="normal0"/>
        <w:spacing w:before="11"/>
      </w:pPr>
    </w:p>
    <w:p w:rsidR="00EF6FB2" w:rsidRDefault="00420299">
      <w:pPr>
        <w:pStyle w:val="normal0"/>
        <w:spacing w:line="249" w:lineRule="auto"/>
        <w:ind w:left="100" w:right="239"/>
      </w:pPr>
      <w:r>
        <w:rPr>
          <w:rFonts w:ascii="Brown" w:eastAsia="Brown" w:hAnsi="Brown" w:cs="Brown"/>
          <w:b/>
          <w:color w:val="231F20"/>
          <w:sz w:val="24"/>
          <w:szCs w:val="24"/>
        </w:rPr>
        <w:t>ITEMS ON THEIR ROADMAP SHOULD SERVE AS “STOPS” ON THEIR MAP AND SHOULD INCLUDE:</w:t>
      </w:r>
    </w:p>
    <w:p w:rsidR="00EF6FB2" w:rsidRDefault="00420299">
      <w:pPr>
        <w:pStyle w:val="normal0"/>
        <w:numPr>
          <w:ilvl w:val="0"/>
          <w:numId w:val="2"/>
        </w:numPr>
        <w:tabs>
          <w:tab w:val="left" w:pos="460"/>
        </w:tabs>
        <w:spacing w:before="1"/>
        <w:ind w:left="460" w:hanging="360"/>
      </w:pPr>
      <w:r>
        <w:rPr>
          <w:rFonts w:ascii="Brown" w:eastAsia="Brown" w:hAnsi="Brown" w:cs="Brown"/>
          <w:color w:val="231F20"/>
          <w:sz w:val="24"/>
          <w:szCs w:val="24"/>
        </w:rPr>
        <w:t>Declaring a major.</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Identify other brothers within the chapter who share the same major.</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Obtaining an internship.</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Gaining job experience on or off campus.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Exploring two or three career paths.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Obtain a professional mentor.</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Have resume critiqued.</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Interview for jobs.</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Graduate.</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Obtain full-time job.</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If applicable, graduate school.</w:t>
      </w:r>
    </w:p>
    <w:p w:rsidR="00EF6FB2" w:rsidRDefault="00EF6FB2">
      <w:pPr>
        <w:pStyle w:val="normal0"/>
        <w:spacing w:before="11"/>
      </w:pPr>
    </w:p>
    <w:p w:rsidR="00EF6FB2" w:rsidRDefault="00420299">
      <w:pPr>
        <w:pStyle w:val="Heading3"/>
        <w:spacing w:line="249" w:lineRule="auto"/>
        <w:ind w:right="239"/>
      </w:pPr>
      <w:r>
        <w:rPr>
          <w:color w:val="231F20"/>
        </w:rPr>
        <w:t>STOPS ON THEIR ROADMAP SHOULD INCLUDE DE</w:t>
      </w:r>
      <w:r>
        <w:rPr>
          <w:color w:val="231F20"/>
        </w:rPr>
        <w:t>ADLINES OR ANTICIPATED TIMELINES FOR COMPLETION.</w:t>
      </w:r>
    </w:p>
    <w:p w:rsidR="00EF6FB2" w:rsidRDefault="00EF6FB2">
      <w:pPr>
        <w:pStyle w:val="normal0"/>
        <w:spacing w:before="11"/>
      </w:pPr>
    </w:p>
    <w:p w:rsidR="00EF6FB2" w:rsidRDefault="00420299">
      <w:pPr>
        <w:pStyle w:val="normal0"/>
        <w:spacing w:line="249" w:lineRule="auto"/>
        <w:ind w:left="100" w:right="105"/>
      </w:pPr>
      <w:r>
        <w:rPr>
          <w:rFonts w:ascii="Brown" w:eastAsia="Brown" w:hAnsi="Brown" w:cs="Brown"/>
          <w:b/>
          <w:color w:val="231F20"/>
          <w:sz w:val="24"/>
          <w:szCs w:val="24"/>
        </w:rPr>
        <w:t>ONCE MEMBERS HAVE COMPLETED THEIR CAREER ROADMAP, HAVE THEM PAIR UP AND SHARE THEIR ROADMAPS. WITHIN THEIR PAIRS, THEY SHOULD ALSO PROVIDE ANY ADVICE OR CRITIQUE TO HELP THEIR PARTNER REFINE THEIR ROADMAP.</w:t>
      </w:r>
    </w:p>
    <w:p w:rsidR="00EF6FB2" w:rsidRDefault="00EF6FB2">
      <w:pPr>
        <w:pStyle w:val="normal0"/>
        <w:spacing w:line="249" w:lineRule="auto"/>
      </w:pPr>
    </w:p>
    <w:p w:rsidR="00EF6FB2" w:rsidRDefault="00420299">
      <w:pPr>
        <w:pStyle w:val="normal0"/>
        <w:spacing w:before="60"/>
        <w:ind w:left="100"/>
      </w:pPr>
      <w:r>
        <w:rPr>
          <w:rFonts w:ascii="Brown" w:eastAsia="Brown" w:hAnsi="Brown" w:cs="Brown"/>
          <w:b/>
          <w:color w:val="E3001E"/>
          <w:sz w:val="24"/>
          <w:szCs w:val="24"/>
          <w:u w:val="single"/>
        </w:rPr>
        <w:t>5. WRAP-UP [5]</w:t>
      </w:r>
    </w:p>
    <w:p w:rsidR="00EF6FB2" w:rsidRDefault="00EF6FB2">
      <w:pPr>
        <w:pStyle w:val="normal0"/>
        <w:spacing w:before="10"/>
      </w:pPr>
    </w:p>
    <w:p w:rsidR="00EF6FB2" w:rsidRDefault="00420299">
      <w:pPr>
        <w:pStyle w:val="normal0"/>
        <w:ind w:left="100"/>
      </w:pPr>
      <w:r>
        <w:rPr>
          <w:rFonts w:ascii="Brown" w:eastAsia="Brown" w:hAnsi="Brown" w:cs="Brown"/>
          <w:b/>
          <w:color w:val="231F20"/>
          <w:sz w:val="24"/>
          <w:szCs w:val="24"/>
        </w:rPr>
        <w:t>LESSONS LEARNED:</w:t>
      </w:r>
    </w:p>
    <w:p w:rsidR="00EF6FB2" w:rsidRDefault="00420299">
      <w:pPr>
        <w:pStyle w:val="normal0"/>
        <w:spacing w:before="11" w:line="250" w:lineRule="auto"/>
        <w:ind w:left="100" w:right="102"/>
      </w:pPr>
      <w:r>
        <w:rPr>
          <w:rFonts w:ascii="Brown" w:eastAsia="Brown" w:hAnsi="Brown" w:cs="Brown"/>
          <w:color w:val="231F20"/>
          <w:sz w:val="24"/>
          <w:szCs w:val="24"/>
        </w:rPr>
        <w:t>Provide an opportunity for a few members to share the most important thing they learned from today’s meeting.</w:t>
      </w:r>
    </w:p>
    <w:p w:rsidR="00EF6FB2" w:rsidRDefault="00EF6FB2">
      <w:pPr>
        <w:pStyle w:val="normal0"/>
        <w:spacing w:before="11"/>
      </w:pPr>
    </w:p>
    <w:p w:rsidR="00EF6FB2" w:rsidRDefault="00420299">
      <w:pPr>
        <w:pStyle w:val="Heading3"/>
      </w:pPr>
      <w:r>
        <w:rPr>
          <w:color w:val="231F20"/>
        </w:rPr>
        <w:t>FOLLOW UP:</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Set expectations for members to complete by the next meeting or event:</w:t>
      </w:r>
    </w:p>
    <w:p w:rsidR="00EF6FB2" w:rsidRDefault="00420299">
      <w:pPr>
        <w:pStyle w:val="normal0"/>
        <w:numPr>
          <w:ilvl w:val="0"/>
          <w:numId w:val="2"/>
        </w:numPr>
        <w:tabs>
          <w:tab w:val="left" w:pos="460"/>
        </w:tabs>
        <w:spacing w:before="11" w:line="250" w:lineRule="auto"/>
        <w:ind w:left="460" w:right="818" w:hanging="360"/>
      </w:pPr>
      <w:r>
        <w:rPr>
          <w:rFonts w:ascii="Brown" w:eastAsia="Brown" w:hAnsi="Brown" w:cs="Brown"/>
          <w:color w:val="231F20"/>
          <w:sz w:val="24"/>
          <w:szCs w:val="24"/>
        </w:rPr>
        <w:t>Meet with their new member mentor to discuss how they plan to achieve stops on their career roadmap.</w:t>
      </w:r>
    </w:p>
    <w:p w:rsidR="00EF6FB2" w:rsidRDefault="00420299">
      <w:pPr>
        <w:pStyle w:val="normal0"/>
        <w:numPr>
          <w:ilvl w:val="0"/>
          <w:numId w:val="2"/>
        </w:numPr>
        <w:tabs>
          <w:tab w:val="left" w:pos="460"/>
        </w:tabs>
        <w:ind w:left="460" w:hanging="360"/>
      </w:pPr>
      <w:r>
        <w:rPr>
          <w:rFonts w:ascii="Brown" w:eastAsia="Brown" w:hAnsi="Brown" w:cs="Brown"/>
          <w:color w:val="231F20"/>
          <w:sz w:val="24"/>
          <w:szCs w:val="24"/>
        </w:rPr>
        <w:t>Schedule a time to have their resume reviewed by a career services professional.</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Set time and place for next week’s meeting.</w:t>
      </w:r>
    </w:p>
    <w:p w:rsidR="00EF6FB2" w:rsidRDefault="00420299">
      <w:pPr>
        <w:pStyle w:val="normal0"/>
        <w:numPr>
          <w:ilvl w:val="0"/>
          <w:numId w:val="2"/>
        </w:numPr>
        <w:tabs>
          <w:tab w:val="left" w:pos="460"/>
        </w:tabs>
        <w:spacing w:before="11"/>
        <w:ind w:left="460" w:hanging="360"/>
      </w:pPr>
      <w:r>
        <w:rPr>
          <w:rFonts w:ascii="Brown" w:eastAsia="Brown" w:hAnsi="Brown" w:cs="Brown"/>
          <w:color w:val="231F20"/>
          <w:sz w:val="24"/>
          <w:szCs w:val="24"/>
        </w:rPr>
        <w:t xml:space="preserve">If guests allow, post/provide </w:t>
      </w:r>
      <w:r>
        <w:rPr>
          <w:rFonts w:ascii="Brown" w:eastAsia="Brown" w:hAnsi="Brown" w:cs="Brown"/>
          <w:color w:val="231F20"/>
          <w:sz w:val="24"/>
          <w:szCs w:val="24"/>
        </w:rPr>
        <w:t>contact information for your guest speaker.</w:t>
      </w:r>
    </w:p>
    <w:p w:rsidR="00EF6FB2" w:rsidRDefault="00EF6FB2">
      <w:pPr>
        <w:pStyle w:val="normal0"/>
        <w:spacing w:before="11"/>
      </w:pPr>
    </w:p>
    <w:p w:rsidR="00EF6FB2" w:rsidRDefault="00420299">
      <w:pPr>
        <w:pStyle w:val="Heading3"/>
      </w:pPr>
      <w:r>
        <w:rPr>
          <w:color w:val="231F20"/>
        </w:rPr>
        <w:t>QUESTIONS</w:t>
      </w:r>
    </w:p>
    <w:p w:rsidR="00EF6FB2" w:rsidRDefault="00420299">
      <w:pPr>
        <w:pStyle w:val="normal0"/>
        <w:spacing w:before="11" w:line="250" w:lineRule="auto"/>
        <w:ind w:left="100" w:right="102"/>
      </w:pPr>
      <w:r>
        <w:rPr>
          <w:rFonts w:ascii="Brown" w:eastAsia="Brown" w:hAnsi="Brown" w:cs="Brown"/>
          <w:color w:val="231F20"/>
          <w:sz w:val="24"/>
          <w:szCs w:val="24"/>
        </w:rPr>
        <w:t>Provide an opportunity to answer any questions members have from this meeting and in preparation for the next meeting.</w:t>
      </w:r>
    </w:p>
    <w:sectPr w:rsidR="00EF6FB2" w:rsidSect="00EF6FB2">
      <w:footerReference w:type="default" r:id="rId10"/>
      <w:pgSz w:w="12240" w:h="15840"/>
      <w:pgMar w:top="1380" w:right="13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99" w:rsidRDefault="00420299" w:rsidP="00EF6FB2">
      <w:r>
        <w:separator/>
      </w:r>
    </w:p>
  </w:endnote>
  <w:endnote w:type="continuationSeparator" w:id="0">
    <w:p w:rsidR="00420299" w:rsidRDefault="00420299" w:rsidP="00EF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B2" w:rsidRDefault="00EF6FB2">
    <w:pPr>
      <w:pStyle w:val="normal0"/>
      <w:spacing w:after="1005"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99" w:rsidRDefault="00420299" w:rsidP="00EF6FB2">
      <w:r>
        <w:separator/>
      </w:r>
    </w:p>
  </w:footnote>
  <w:footnote w:type="continuationSeparator" w:id="0">
    <w:p w:rsidR="00420299" w:rsidRDefault="00420299" w:rsidP="00EF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152D"/>
    <w:multiLevelType w:val="multilevel"/>
    <w:tmpl w:val="7534A790"/>
    <w:lvl w:ilvl="0">
      <w:start w:val="1"/>
      <w:numFmt w:val="decimal"/>
      <w:lvlText w:val="%1."/>
      <w:lvlJc w:val="left"/>
      <w:pPr>
        <w:ind w:left="261" w:firstLine="99"/>
      </w:pPr>
      <w:rPr>
        <w:u w:val="single"/>
      </w:rPr>
    </w:lvl>
    <w:lvl w:ilvl="1">
      <w:start w:val="1"/>
      <w:numFmt w:val="bullet"/>
      <w:lvlText w:val="•"/>
      <w:lvlJc w:val="left"/>
      <w:pPr>
        <w:ind w:left="1193" w:firstLine="1031"/>
      </w:pPr>
      <w:rPr>
        <w:rFonts w:ascii="Arial" w:eastAsia="Arial" w:hAnsi="Arial" w:cs="Arial"/>
      </w:rPr>
    </w:lvl>
    <w:lvl w:ilvl="2">
      <w:start w:val="1"/>
      <w:numFmt w:val="bullet"/>
      <w:lvlText w:val="•"/>
      <w:lvlJc w:val="left"/>
      <w:pPr>
        <w:ind w:left="2125" w:firstLine="1963"/>
      </w:pPr>
      <w:rPr>
        <w:rFonts w:ascii="Arial" w:eastAsia="Arial" w:hAnsi="Arial" w:cs="Arial"/>
      </w:rPr>
    </w:lvl>
    <w:lvl w:ilvl="3">
      <w:start w:val="1"/>
      <w:numFmt w:val="bullet"/>
      <w:lvlText w:val="•"/>
      <w:lvlJc w:val="left"/>
      <w:pPr>
        <w:ind w:left="3057" w:firstLine="2895"/>
      </w:pPr>
      <w:rPr>
        <w:rFonts w:ascii="Arial" w:eastAsia="Arial" w:hAnsi="Arial" w:cs="Arial"/>
      </w:rPr>
    </w:lvl>
    <w:lvl w:ilvl="4">
      <w:start w:val="1"/>
      <w:numFmt w:val="bullet"/>
      <w:lvlText w:val="•"/>
      <w:lvlJc w:val="left"/>
      <w:pPr>
        <w:ind w:left="3988" w:firstLine="3826"/>
      </w:pPr>
      <w:rPr>
        <w:rFonts w:ascii="Arial" w:eastAsia="Arial" w:hAnsi="Arial" w:cs="Arial"/>
      </w:rPr>
    </w:lvl>
    <w:lvl w:ilvl="5">
      <w:start w:val="1"/>
      <w:numFmt w:val="bullet"/>
      <w:lvlText w:val="•"/>
      <w:lvlJc w:val="left"/>
      <w:pPr>
        <w:ind w:left="4920" w:firstLine="4758"/>
      </w:pPr>
      <w:rPr>
        <w:rFonts w:ascii="Arial" w:eastAsia="Arial" w:hAnsi="Arial" w:cs="Arial"/>
      </w:rPr>
    </w:lvl>
    <w:lvl w:ilvl="6">
      <w:start w:val="1"/>
      <w:numFmt w:val="bullet"/>
      <w:lvlText w:val="•"/>
      <w:lvlJc w:val="left"/>
      <w:pPr>
        <w:ind w:left="5852" w:firstLine="5690"/>
      </w:pPr>
      <w:rPr>
        <w:rFonts w:ascii="Arial" w:eastAsia="Arial" w:hAnsi="Arial" w:cs="Arial"/>
      </w:rPr>
    </w:lvl>
    <w:lvl w:ilvl="7">
      <w:start w:val="1"/>
      <w:numFmt w:val="bullet"/>
      <w:lvlText w:val="•"/>
      <w:lvlJc w:val="left"/>
      <w:pPr>
        <w:ind w:left="6784" w:firstLine="6621"/>
      </w:pPr>
      <w:rPr>
        <w:rFonts w:ascii="Arial" w:eastAsia="Arial" w:hAnsi="Arial" w:cs="Arial"/>
      </w:rPr>
    </w:lvl>
    <w:lvl w:ilvl="8">
      <w:start w:val="1"/>
      <w:numFmt w:val="bullet"/>
      <w:lvlText w:val="•"/>
      <w:lvlJc w:val="left"/>
      <w:pPr>
        <w:ind w:left="7716" w:firstLine="7554"/>
      </w:pPr>
      <w:rPr>
        <w:rFonts w:ascii="Arial" w:eastAsia="Arial" w:hAnsi="Arial" w:cs="Arial"/>
      </w:rPr>
    </w:lvl>
  </w:abstractNum>
  <w:abstractNum w:abstractNumId="1">
    <w:nsid w:val="613045B6"/>
    <w:multiLevelType w:val="multilevel"/>
    <w:tmpl w:val="1DC2F05C"/>
    <w:lvl w:ilvl="0">
      <w:start w:val="1"/>
      <w:numFmt w:val="bullet"/>
      <w:lvlText w:val="•"/>
      <w:lvlJc w:val="left"/>
      <w:pPr>
        <w:ind w:left="465" w:firstLine="105"/>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2542" w:firstLine="2142"/>
      </w:pPr>
      <w:rPr>
        <w:rFonts w:ascii="Arial" w:eastAsia="Arial" w:hAnsi="Arial" w:cs="Arial"/>
      </w:rPr>
    </w:lvl>
    <w:lvl w:ilvl="4">
      <w:start w:val="1"/>
      <w:numFmt w:val="bullet"/>
      <w:lvlText w:val="•"/>
      <w:lvlJc w:val="left"/>
      <w:pPr>
        <w:ind w:left="3545" w:firstLine="3145"/>
      </w:pPr>
      <w:rPr>
        <w:rFonts w:ascii="Arial" w:eastAsia="Arial" w:hAnsi="Arial" w:cs="Arial"/>
      </w:rPr>
    </w:lvl>
    <w:lvl w:ilvl="5">
      <w:start w:val="1"/>
      <w:numFmt w:val="bullet"/>
      <w:lvlText w:val="•"/>
      <w:lvlJc w:val="left"/>
      <w:pPr>
        <w:ind w:left="4547" w:firstLine="4147"/>
      </w:pPr>
      <w:rPr>
        <w:rFonts w:ascii="Arial" w:eastAsia="Arial" w:hAnsi="Arial" w:cs="Arial"/>
      </w:rPr>
    </w:lvl>
    <w:lvl w:ilvl="6">
      <w:start w:val="1"/>
      <w:numFmt w:val="bullet"/>
      <w:lvlText w:val="•"/>
      <w:lvlJc w:val="left"/>
      <w:pPr>
        <w:ind w:left="5550" w:firstLine="5150"/>
      </w:pPr>
      <w:rPr>
        <w:rFonts w:ascii="Arial" w:eastAsia="Arial" w:hAnsi="Arial" w:cs="Arial"/>
      </w:rPr>
    </w:lvl>
    <w:lvl w:ilvl="7">
      <w:start w:val="1"/>
      <w:numFmt w:val="bullet"/>
      <w:lvlText w:val="•"/>
      <w:lvlJc w:val="left"/>
      <w:pPr>
        <w:ind w:left="6552" w:firstLine="6152"/>
      </w:pPr>
      <w:rPr>
        <w:rFonts w:ascii="Arial" w:eastAsia="Arial" w:hAnsi="Arial" w:cs="Arial"/>
      </w:rPr>
    </w:lvl>
    <w:lvl w:ilvl="8">
      <w:start w:val="1"/>
      <w:numFmt w:val="bullet"/>
      <w:lvlText w:val="•"/>
      <w:lvlJc w:val="left"/>
      <w:pPr>
        <w:ind w:left="7555" w:firstLine="7155"/>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EF6FB2"/>
    <w:rsid w:val="00420299"/>
    <w:rsid w:val="0083467C"/>
    <w:rsid w:val="00EF6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F6FB2"/>
    <w:pPr>
      <w:keepNext/>
      <w:keepLines/>
      <w:ind w:left="107"/>
      <w:outlineLvl w:val="0"/>
    </w:pPr>
    <w:rPr>
      <w:rFonts w:ascii="Brown" w:eastAsia="Brown" w:hAnsi="Brown" w:cs="Brown"/>
      <w:b/>
      <w:sz w:val="144"/>
      <w:szCs w:val="144"/>
    </w:rPr>
  </w:style>
  <w:style w:type="paragraph" w:styleId="Heading2">
    <w:name w:val="heading 2"/>
    <w:basedOn w:val="normal0"/>
    <w:next w:val="normal0"/>
    <w:rsid w:val="00EF6FB2"/>
    <w:pPr>
      <w:keepNext/>
      <w:keepLines/>
      <w:ind w:left="105"/>
      <w:outlineLvl w:val="1"/>
    </w:pPr>
    <w:rPr>
      <w:rFonts w:ascii="Brown" w:eastAsia="Brown" w:hAnsi="Brown" w:cs="Brown"/>
      <w:b/>
      <w:sz w:val="28"/>
      <w:szCs w:val="28"/>
    </w:rPr>
  </w:style>
  <w:style w:type="paragraph" w:styleId="Heading3">
    <w:name w:val="heading 3"/>
    <w:basedOn w:val="normal0"/>
    <w:next w:val="normal0"/>
    <w:rsid w:val="00EF6FB2"/>
    <w:pPr>
      <w:keepNext/>
      <w:keepLines/>
      <w:ind w:left="100"/>
      <w:outlineLvl w:val="2"/>
    </w:pPr>
    <w:rPr>
      <w:rFonts w:ascii="Brown" w:eastAsia="Brown" w:hAnsi="Brown" w:cs="Brown"/>
      <w:b/>
      <w:sz w:val="24"/>
      <w:szCs w:val="24"/>
    </w:rPr>
  </w:style>
  <w:style w:type="paragraph" w:styleId="Heading4">
    <w:name w:val="heading 4"/>
    <w:basedOn w:val="normal0"/>
    <w:next w:val="normal0"/>
    <w:rsid w:val="00EF6FB2"/>
    <w:pPr>
      <w:keepNext/>
      <w:keepLines/>
      <w:spacing w:before="240" w:after="40"/>
      <w:contextualSpacing/>
      <w:outlineLvl w:val="3"/>
    </w:pPr>
    <w:rPr>
      <w:b/>
      <w:sz w:val="24"/>
      <w:szCs w:val="24"/>
    </w:rPr>
  </w:style>
  <w:style w:type="paragraph" w:styleId="Heading5">
    <w:name w:val="heading 5"/>
    <w:basedOn w:val="normal0"/>
    <w:next w:val="normal0"/>
    <w:rsid w:val="00EF6FB2"/>
    <w:pPr>
      <w:keepNext/>
      <w:keepLines/>
      <w:spacing w:before="220" w:after="40"/>
      <w:contextualSpacing/>
      <w:outlineLvl w:val="4"/>
    </w:pPr>
    <w:rPr>
      <w:b/>
    </w:rPr>
  </w:style>
  <w:style w:type="paragraph" w:styleId="Heading6">
    <w:name w:val="heading 6"/>
    <w:basedOn w:val="normal0"/>
    <w:next w:val="normal0"/>
    <w:rsid w:val="00EF6FB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6FB2"/>
  </w:style>
  <w:style w:type="paragraph" w:styleId="Title">
    <w:name w:val="Title"/>
    <w:basedOn w:val="normal0"/>
    <w:next w:val="normal0"/>
    <w:rsid w:val="00EF6FB2"/>
    <w:pPr>
      <w:keepNext/>
      <w:keepLines/>
      <w:spacing w:before="480" w:after="120"/>
      <w:contextualSpacing/>
    </w:pPr>
    <w:rPr>
      <w:b/>
      <w:sz w:val="72"/>
      <w:szCs w:val="72"/>
    </w:rPr>
  </w:style>
  <w:style w:type="paragraph" w:styleId="Subtitle">
    <w:name w:val="Subtitle"/>
    <w:basedOn w:val="normal0"/>
    <w:next w:val="normal0"/>
    <w:rsid w:val="00EF6FB2"/>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4053</Characters>
  <Application>Microsoft Office Word</Application>
  <DocSecurity>0</DocSecurity>
  <Lines>33</Lines>
  <Paragraphs>9</Paragraphs>
  <ScaleCrop>false</ScaleCrop>
  <Company>HP</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2016-09-14T11:42:00Z</dcterms:created>
  <dcterms:modified xsi:type="dcterms:W3CDTF">2016-09-14T11:42:00Z</dcterms:modified>
</cp:coreProperties>
</file>